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FA99" w14:textId="082CB440" w:rsidR="00BA084D" w:rsidRDefault="0077131B">
      <w:pPr>
        <w:rPr>
          <w:rFonts w:ascii="Roboto" w:hAnsi="Roboto"/>
          <w:sz w:val="36"/>
          <w:szCs w:val="36"/>
        </w:rPr>
      </w:pPr>
      <w:r>
        <w:rPr>
          <w:rFonts w:ascii="Roboto" w:hAnsi="Roboto"/>
          <w:sz w:val="36"/>
          <w:szCs w:val="36"/>
        </w:rPr>
        <w:t>Mickey Ganitch Memorial</w:t>
      </w:r>
      <w:r w:rsidR="00BA084D" w:rsidRPr="00BA084D">
        <w:rPr>
          <w:rFonts w:ascii="Roboto" w:hAnsi="Roboto"/>
          <w:sz w:val="36"/>
          <w:szCs w:val="36"/>
        </w:rPr>
        <w:t xml:space="preserve"> – Saturday, </w:t>
      </w:r>
      <w:r w:rsidR="00654CB9">
        <w:rPr>
          <w:rFonts w:ascii="Roboto" w:hAnsi="Roboto"/>
          <w:sz w:val="36"/>
          <w:szCs w:val="36"/>
        </w:rPr>
        <w:t>July 23</w:t>
      </w:r>
      <w:r w:rsidR="00BA084D" w:rsidRPr="00BA084D">
        <w:rPr>
          <w:rFonts w:ascii="Roboto" w:hAnsi="Roboto"/>
          <w:sz w:val="36"/>
          <w:szCs w:val="36"/>
        </w:rPr>
        <w:t>, 2022</w:t>
      </w:r>
      <w:r w:rsidR="00BA084D">
        <w:rPr>
          <w:rFonts w:ascii="Roboto" w:hAnsi="Roboto"/>
          <w:sz w:val="36"/>
          <w:szCs w:val="36"/>
        </w:rPr>
        <w:t>.</w:t>
      </w:r>
      <w:r w:rsidR="00BA084D" w:rsidRPr="00BA084D">
        <w:rPr>
          <w:rFonts w:ascii="Roboto" w:hAnsi="Roboto"/>
          <w:sz w:val="36"/>
          <w:szCs w:val="36"/>
        </w:rPr>
        <w:t xml:space="preserve">  </w:t>
      </w:r>
      <w:r>
        <w:rPr>
          <w:rFonts w:ascii="Roboto" w:hAnsi="Roboto"/>
          <w:sz w:val="36"/>
          <w:szCs w:val="36"/>
        </w:rPr>
        <w:t xml:space="preserve">9:00 </w:t>
      </w:r>
      <w:r w:rsidR="00BA084D" w:rsidRPr="00BA084D">
        <w:rPr>
          <w:rFonts w:ascii="Roboto" w:hAnsi="Roboto"/>
          <w:sz w:val="36"/>
          <w:szCs w:val="36"/>
        </w:rPr>
        <w:t>am –</w:t>
      </w:r>
      <w:r>
        <w:rPr>
          <w:rFonts w:ascii="Roboto" w:hAnsi="Roboto"/>
          <w:sz w:val="36"/>
          <w:szCs w:val="36"/>
        </w:rPr>
        <w:t xml:space="preserve"> Noon</w:t>
      </w:r>
      <w:r w:rsidR="00BA084D" w:rsidRPr="00BA084D">
        <w:rPr>
          <w:rFonts w:ascii="Roboto" w:hAnsi="Roboto"/>
          <w:sz w:val="36"/>
          <w:szCs w:val="36"/>
        </w:rPr>
        <w:t xml:space="preserve"> </w:t>
      </w:r>
    </w:p>
    <w:p w14:paraId="070AA080" w14:textId="688A1F9A" w:rsidR="00BA084D" w:rsidRDefault="003C549D">
      <w:pPr>
        <w:rPr>
          <w:rFonts w:ascii="Roboto" w:hAnsi="Roboto"/>
          <w:sz w:val="36"/>
          <w:szCs w:val="36"/>
        </w:rPr>
      </w:pPr>
      <w:r w:rsidRPr="00651A52">
        <w:rPr>
          <w:rFonts w:ascii="Roboto" w:hAnsi="Roboto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0732D3" wp14:editId="795CDED8">
            <wp:simplePos x="0" y="0"/>
            <wp:positionH relativeFrom="margin">
              <wp:posOffset>-82911</wp:posOffset>
            </wp:positionH>
            <wp:positionV relativeFrom="paragraph">
              <wp:posOffset>364490</wp:posOffset>
            </wp:positionV>
            <wp:extent cx="9141460" cy="3162300"/>
            <wp:effectExtent l="0" t="0" r="2540" b="0"/>
            <wp:wrapNone/>
            <wp:docPr id="1" name="Picture 1" descr="A picture containing outdoor, ship, watercraft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hip, watercraft, day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81"/>
                    <a:stretch/>
                  </pic:blipFill>
                  <pic:spPr bwMode="auto">
                    <a:xfrm>
                      <a:off x="0" y="0"/>
                      <a:ext cx="914146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084D">
        <w:rPr>
          <w:rFonts w:ascii="Roboto" w:hAnsi="Roboto"/>
          <w:sz w:val="36"/>
          <w:szCs w:val="36"/>
        </w:rPr>
        <w:t xml:space="preserve">USS Hornet Sea, Air and Space Museum – 707 </w:t>
      </w:r>
      <w:r w:rsidR="00651A52">
        <w:rPr>
          <w:rFonts w:ascii="Roboto" w:hAnsi="Roboto"/>
          <w:sz w:val="36"/>
          <w:szCs w:val="36"/>
        </w:rPr>
        <w:t xml:space="preserve">W. </w:t>
      </w:r>
      <w:r w:rsidR="00BA084D">
        <w:rPr>
          <w:rFonts w:ascii="Roboto" w:hAnsi="Roboto"/>
          <w:sz w:val="36"/>
          <w:szCs w:val="36"/>
        </w:rPr>
        <w:t>Hornet Ave, Alameda CA 94501</w:t>
      </w:r>
    </w:p>
    <w:p w14:paraId="38969BA0" w14:textId="7E74F93A" w:rsidR="00BA084D" w:rsidRPr="00BA084D" w:rsidRDefault="00BA084D">
      <w:pPr>
        <w:rPr>
          <w:rFonts w:ascii="Roboto" w:hAnsi="Roboto"/>
          <w:sz w:val="36"/>
          <w:szCs w:val="36"/>
        </w:rPr>
      </w:pPr>
    </w:p>
    <w:p w14:paraId="782B9F50" w14:textId="64BACD01" w:rsidR="00BA084D" w:rsidRDefault="00BA084D"/>
    <w:p w14:paraId="63206947" w14:textId="480E30A4" w:rsidR="00651A52" w:rsidRDefault="00651A52"/>
    <w:p w14:paraId="79648727" w14:textId="4B338C0B" w:rsidR="00651A52" w:rsidRDefault="00651A52">
      <w:pPr>
        <w:rPr>
          <w:rFonts w:ascii="Roboto" w:hAnsi="Roboto"/>
          <w:sz w:val="36"/>
          <w:szCs w:val="36"/>
        </w:rPr>
      </w:pPr>
    </w:p>
    <w:p w14:paraId="21E0AF6F" w14:textId="43B6FE61" w:rsidR="00651A52" w:rsidRDefault="00651A52">
      <w:pPr>
        <w:rPr>
          <w:rFonts w:ascii="Roboto" w:hAnsi="Roboto"/>
          <w:sz w:val="36"/>
          <w:szCs w:val="36"/>
        </w:rPr>
      </w:pPr>
    </w:p>
    <w:p w14:paraId="5E49ACE6" w14:textId="0E866598" w:rsidR="00651A52" w:rsidRDefault="00651A52">
      <w:pPr>
        <w:rPr>
          <w:rFonts w:ascii="Roboto" w:hAnsi="Roboto"/>
          <w:sz w:val="36"/>
          <w:szCs w:val="36"/>
        </w:rPr>
      </w:pPr>
    </w:p>
    <w:p w14:paraId="7CE48D88" w14:textId="13DEBF81" w:rsidR="00651A52" w:rsidRDefault="00651A52">
      <w:pPr>
        <w:rPr>
          <w:rFonts w:ascii="Roboto" w:hAnsi="Roboto"/>
          <w:sz w:val="36"/>
          <w:szCs w:val="36"/>
        </w:rPr>
      </w:pPr>
    </w:p>
    <w:p w14:paraId="69784184" w14:textId="3ED62FC6" w:rsidR="00651A52" w:rsidRDefault="00651A52">
      <w:pPr>
        <w:rPr>
          <w:rFonts w:ascii="Roboto" w:hAnsi="Roboto"/>
          <w:sz w:val="36"/>
          <w:szCs w:val="36"/>
        </w:rPr>
      </w:pPr>
    </w:p>
    <w:p w14:paraId="79BBEE2F" w14:textId="77777777" w:rsidR="00651A52" w:rsidRDefault="00651A52">
      <w:pPr>
        <w:rPr>
          <w:rFonts w:ascii="Roboto" w:hAnsi="Roboto"/>
          <w:sz w:val="36"/>
          <w:szCs w:val="36"/>
        </w:rPr>
      </w:pPr>
    </w:p>
    <w:p w14:paraId="32ED9E92" w14:textId="495F9811" w:rsidR="00651A52" w:rsidRDefault="00651A52">
      <w:pPr>
        <w:rPr>
          <w:rFonts w:ascii="Roboto" w:hAnsi="Roboto"/>
          <w:sz w:val="36"/>
          <w:szCs w:val="36"/>
        </w:rPr>
      </w:pPr>
      <w:r>
        <w:rPr>
          <w:rFonts w:ascii="Roboto" w:hAnsi="Roboto"/>
          <w:sz w:val="36"/>
          <w:szCs w:val="36"/>
        </w:rPr>
        <w:t>The Yellow is the visitors parking lot</w:t>
      </w:r>
    </w:p>
    <w:p w14:paraId="7359B28B" w14:textId="3E2EF55A" w:rsidR="00651A52" w:rsidRDefault="00651A52">
      <w:pPr>
        <w:rPr>
          <w:rFonts w:ascii="Roboto" w:hAnsi="Roboto"/>
          <w:sz w:val="36"/>
          <w:szCs w:val="36"/>
        </w:rPr>
      </w:pPr>
      <w:r>
        <w:rPr>
          <w:rFonts w:ascii="Roboto" w:hAnsi="Roboto"/>
          <w:sz w:val="36"/>
          <w:szCs w:val="36"/>
        </w:rPr>
        <w:t>The red is the entry to the crew parking lot – to drop off equipment proceed to the blue 3</w:t>
      </w:r>
      <w:r w:rsidRPr="00651A52">
        <w:rPr>
          <w:rFonts w:ascii="Roboto" w:hAnsi="Roboto"/>
          <w:sz w:val="36"/>
          <w:szCs w:val="36"/>
          <w:vertAlign w:val="superscript"/>
        </w:rPr>
        <w:t>rd</w:t>
      </w:r>
      <w:r>
        <w:rPr>
          <w:rFonts w:ascii="Roboto" w:hAnsi="Roboto"/>
          <w:sz w:val="36"/>
          <w:szCs w:val="36"/>
        </w:rPr>
        <w:t xml:space="preserve"> ramp and the lift will take your equipment to the Hanger Bay.</w:t>
      </w:r>
    </w:p>
    <w:p w14:paraId="2A87572A" w14:textId="4781B0F8" w:rsidR="00651A52" w:rsidRDefault="00651A52">
      <w:pPr>
        <w:rPr>
          <w:rFonts w:ascii="Roboto" w:hAnsi="Roboto"/>
          <w:sz w:val="36"/>
          <w:szCs w:val="36"/>
        </w:rPr>
      </w:pPr>
      <w:r>
        <w:rPr>
          <w:rFonts w:ascii="Roboto" w:hAnsi="Roboto"/>
          <w:sz w:val="36"/>
          <w:szCs w:val="36"/>
        </w:rPr>
        <w:t>The</w:t>
      </w:r>
      <w:r w:rsidR="00DE3772">
        <w:rPr>
          <w:rFonts w:ascii="Roboto" w:hAnsi="Roboto"/>
          <w:sz w:val="36"/>
          <w:szCs w:val="36"/>
        </w:rPr>
        <w:t>re</w:t>
      </w:r>
      <w:r>
        <w:rPr>
          <w:rFonts w:ascii="Roboto" w:hAnsi="Roboto"/>
          <w:sz w:val="36"/>
          <w:szCs w:val="36"/>
        </w:rPr>
        <w:t xml:space="preserve"> is limited parking (15 spaces) at the end of the pier noted as green above. These are first come first serve for all exhibitors</w:t>
      </w:r>
      <w:r w:rsidR="00DE3772">
        <w:rPr>
          <w:rFonts w:ascii="Roboto" w:hAnsi="Roboto"/>
          <w:sz w:val="36"/>
          <w:szCs w:val="36"/>
        </w:rPr>
        <w:t>. If the pier is full, then you will need to exit the crew parking area and park in the yellow visitor parking area.</w:t>
      </w:r>
    </w:p>
    <w:p w14:paraId="556F0517" w14:textId="0C0C6EDF" w:rsidR="00DE3772" w:rsidRDefault="00DE3772">
      <w:pPr>
        <w:rPr>
          <w:rFonts w:ascii="Roboto" w:hAnsi="Roboto"/>
          <w:sz w:val="36"/>
          <w:szCs w:val="36"/>
        </w:rPr>
      </w:pPr>
      <w:r>
        <w:rPr>
          <w:rFonts w:ascii="Roboto" w:hAnsi="Roboto"/>
          <w:sz w:val="36"/>
          <w:szCs w:val="36"/>
        </w:rPr>
        <w:t>Please board the ship using the 2</w:t>
      </w:r>
      <w:r w:rsidRPr="00DE3772">
        <w:rPr>
          <w:rFonts w:ascii="Roboto" w:hAnsi="Roboto"/>
          <w:sz w:val="36"/>
          <w:szCs w:val="36"/>
          <w:vertAlign w:val="superscript"/>
        </w:rPr>
        <w:t>nd</w:t>
      </w:r>
      <w:r>
        <w:rPr>
          <w:rFonts w:ascii="Roboto" w:hAnsi="Roboto"/>
          <w:sz w:val="36"/>
          <w:szCs w:val="36"/>
        </w:rPr>
        <w:t xml:space="preserve"> ramp “Security Ramp” noted in Orange</w:t>
      </w:r>
    </w:p>
    <w:p w14:paraId="26FC4FE3" w14:textId="77777777" w:rsidR="00651A52" w:rsidRDefault="00651A52"/>
    <w:sectPr w:rsidR="00651A52" w:rsidSect="00BA08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4D"/>
    <w:rsid w:val="000D0D6F"/>
    <w:rsid w:val="003C549D"/>
    <w:rsid w:val="00651A52"/>
    <w:rsid w:val="00654CB9"/>
    <w:rsid w:val="0077131B"/>
    <w:rsid w:val="00902E4A"/>
    <w:rsid w:val="00BA084D"/>
    <w:rsid w:val="00D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441E"/>
  <w15:chartTrackingRefBased/>
  <w15:docId w15:val="{AB56E9AB-3AB0-4FAB-AD1A-C6D166C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Placencia</dc:creator>
  <cp:keywords/>
  <dc:description/>
  <cp:lastModifiedBy>John McPartland</cp:lastModifiedBy>
  <cp:revision>2</cp:revision>
  <dcterms:created xsi:type="dcterms:W3CDTF">2022-07-12T00:15:00Z</dcterms:created>
  <dcterms:modified xsi:type="dcterms:W3CDTF">2022-07-12T00:15:00Z</dcterms:modified>
</cp:coreProperties>
</file>